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firstLine="36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附件４：</w:t>
      </w:r>
      <w:bookmarkStart w:id="0" w:name="_GoBack"/>
      <w:bookmarkEnd w:id="0"/>
    </w:p>
    <w:p>
      <w:pPr>
        <w:ind w:left="-359" w:firstLine="360"/>
        <w:jc w:val="center"/>
        <w:rPr>
          <w:rFonts w:ascii="华文行楷" w:eastAsia="华文行楷"/>
          <w:sz w:val="36"/>
          <w:szCs w:val="36"/>
        </w:rPr>
      </w:pPr>
      <w:r>
        <w:rPr>
          <w:rFonts w:hint="eastAsia" w:ascii="华文行楷" w:eastAsia="华文行楷"/>
          <w:sz w:val="36"/>
          <w:szCs w:val="36"/>
        </w:rPr>
        <w:t>上海电机学院教学授课计划</w:t>
      </w:r>
    </w:p>
    <w:p>
      <w:pPr>
        <w:spacing w:before="156" w:beforeLines="50" w:after="156" w:afterLines="50"/>
      </w:pPr>
      <w:r>
        <w:t>二级学院：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t xml:space="preserve">                            </w:t>
      </w:r>
      <w:r>
        <w:rPr>
          <w:u w:val="single"/>
        </w:rPr>
        <w:t xml:space="preserve"> 2019/2020 </w:t>
      </w:r>
      <w:r>
        <w:t>学年第</w:t>
      </w:r>
      <w:r>
        <w:rPr>
          <w:u w:val="single"/>
        </w:rPr>
        <w:t xml:space="preserve"> 2 </w:t>
      </w:r>
      <w:r>
        <w:t>学期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38"/>
        <w:gridCol w:w="666"/>
        <w:gridCol w:w="1314"/>
        <w:gridCol w:w="1080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1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t>课程名称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课程代码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2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t>授课班级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任课教师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t>学  时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</w:pPr>
          </w:p>
        </w:tc>
        <w:tc>
          <w:tcPr>
            <w:tcW w:w="666" w:type="dxa"/>
            <w:vAlign w:val="center"/>
          </w:tcPr>
          <w:p>
            <w:pPr>
              <w:jc w:val="center"/>
            </w:pPr>
            <w:r>
              <w:t>学分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课程性质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t>使用教材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360" w:lineRule="exact"/>
              <w:rPr>
                <w:szCs w:val="27"/>
              </w:rPr>
            </w:pPr>
          </w:p>
          <w:p>
            <w:pPr>
              <w:spacing w:line="360" w:lineRule="exact"/>
              <w:rPr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8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t>教学参考书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6" w:hRule="atLeast"/>
        </w:trPr>
        <w:tc>
          <w:tcPr>
            <w:tcW w:w="9108" w:type="dxa"/>
            <w:gridSpan w:val="6"/>
            <w:tcBorders>
              <w:bottom w:val="single" w:color="auto" w:sz="12" w:space="0"/>
            </w:tcBorders>
          </w:tcPr>
          <w:p>
            <w:r>
              <w:t>课程目的和要求：</w:t>
            </w:r>
          </w:p>
          <w:p>
            <w:pPr>
              <w:ind w:firstLine="420" w:firstLineChars="200"/>
            </w:pPr>
          </w:p>
        </w:tc>
      </w:tr>
    </w:tbl>
    <w:p>
      <w:pPr>
        <w:spacing w:before="312" w:beforeLines="100"/>
        <w:rPr>
          <w:sz w:val="24"/>
        </w:rPr>
      </w:pPr>
      <w:r>
        <w:rPr>
          <w:sz w:val="24"/>
        </w:rPr>
        <w:t>课程进度及教学安排：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61"/>
        <w:gridCol w:w="1239"/>
        <w:gridCol w:w="4914"/>
        <w:gridCol w:w="817"/>
      </w:tblGrid>
      <w:tr>
        <w:trPr>
          <w:trHeight w:val="515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次序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教学方式</w:t>
            </w:r>
          </w:p>
        </w:tc>
        <w:tc>
          <w:tcPr>
            <w:tcW w:w="491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教学内容及要求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学时</w:t>
            </w:r>
          </w:p>
        </w:tc>
      </w:tr>
      <w:tr>
        <w:trPr>
          <w:trHeight w:val="1694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3月2日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3月6日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在线</w:t>
            </w:r>
            <w:r>
              <w:rPr>
                <w:szCs w:val="21"/>
              </w:rPr>
              <w:t>教学</w:t>
            </w:r>
          </w:p>
        </w:tc>
        <w:tc>
          <w:tcPr>
            <w:tcW w:w="4914" w:type="dxa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章</w:t>
            </w:r>
            <w:r>
              <w:rPr>
                <w:rFonts w:hint="eastAsia"/>
                <w:b/>
                <w:sz w:val="24"/>
              </w:rPr>
              <w:t>关于新型冠状病毒的防控</w:t>
            </w:r>
          </w:p>
          <w:p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要求：</w:t>
            </w:r>
          </w:p>
          <w:p>
            <w:pPr>
              <w:ind w:firstLine="323" w:firstLineChars="154"/>
            </w:pPr>
            <w:r>
              <w:t>1.</w:t>
            </w:r>
            <w:r>
              <w:rPr>
                <w:rFonts w:hint="eastAsia"/>
              </w:rPr>
              <w:t>对当前的新型冠状病毒有基本的了解，掌握新型冠状病毒的防控要求</w:t>
            </w:r>
            <w:r>
              <w:t>；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章 </w:t>
            </w:r>
            <w:r>
              <w:rPr>
                <w:rFonts w:hint="eastAsia"/>
                <w:b/>
                <w:sz w:val="24"/>
              </w:rPr>
              <w:t>无线传感器网络</w:t>
            </w:r>
            <w:r>
              <w:rPr>
                <w:b/>
                <w:sz w:val="24"/>
              </w:rPr>
              <w:t>概述</w:t>
            </w:r>
          </w:p>
          <w:p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要求：</w:t>
            </w:r>
          </w:p>
          <w:p>
            <w:pPr>
              <w:ind w:firstLine="323" w:firstLineChars="154"/>
            </w:pPr>
            <w:r>
              <w:rPr>
                <w:rFonts w:hint="eastAsia"/>
              </w:rPr>
              <w:t>1.理解不同类型无线网络的基本特征，掌握无线传感器网络的概念、基本特征，掌握无线传感器网络的基本构成要素；</w:t>
            </w:r>
          </w:p>
          <w:p>
            <w:pPr>
              <w:ind w:firstLine="323" w:firstLineChars="154"/>
            </w:pPr>
            <w:r>
              <w:rPr>
                <w:rFonts w:hint="eastAsia"/>
              </w:rPr>
              <w:t>2.通过分析无线传感器网络与其他无线网络的不同点，理解无线传感器网络的应用优势和特点；</w:t>
            </w:r>
          </w:p>
          <w:p>
            <w:pPr>
              <w:ind w:firstLine="323" w:firstLineChars="154"/>
            </w:pPr>
            <w:r>
              <w:rPr>
                <w:rFonts w:hint="eastAsia"/>
              </w:rPr>
              <w:t>3.了解无线传感器网络的发展过程以及发展现状，以及无线传感器网络的应用现状；</w:t>
            </w:r>
          </w:p>
          <w:p>
            <w:pPr>
              <w:ind w:firstLine="323" w:firstLineChars="154"/>
            </w:pPr>
            <w:r>
              <w:rPr>
                <w:rFonts w:hint="eastAsia"/>
              </w:rPr>
              <w:t>4.理解无线传感器网络技术面临的逃战，理解无线传感器网络应用的关键技术。</w:t>
            </w:r>
          </w:p>
          <w:p>
            <w:pPr>
              <w:snapToGrid w:val="0"/>
              <w:rPr>
                <w:b/>
              </w:rPr>
            </w:pPr>
            <w:r>
              <w:rPr>
                <w:b/>
              </w:rPr>
              <w:t>视频资源：</w:t>
            </w:r>
          </w:p>
          <w:p>
            <w:pPr>
              <w:snapToGrid w:val="0"/>
            </w:pPr>
            <w:r>
              <w:t xml:space="preserve">    包括1.1</w:t>
            </w:r>
            <w:r>
              <w:rPr>
                <w:rFonts w:hint="eastAsia"/>
              </w:rPr>
              <w:t>-1</w:t>
            </w:r>
            <w:r>
              <w:t>.2</w:t>
            </w:r>
            <w:r>
              <w:rPr>
                <w:rFonts w:hint="eastAsia"/>
              </w:rPr>
              <w:t>和2</w:t>
            </w:r>
            <w:r>
              <w:t>.1</w:t>
            </w:r>
            <w:r>
              <w:rPr>
                <w:rFonts w:hint="eastAsia"/>
              </w:rPr>
              <w:t>-</w:t>
            </w:r>
            <w:r>
              <w:t>2.6共8个视频，时长总计：80分钟，要求在3月6日之前自己在线学习完成；</w:t>
            </w:r>
          </w:p>
          <w:p>
            <w:pPr>
              <w:snapToGrid w:val="0"/>
              <w:rPr>
                <w:b/>
              </w:rPr>
            </w:pPr>
            <w:r>
              <w:rPr>
                <w:b/>
              </w:rPr>
              <w:t>线上作业：</w:t>
            </w:r>
          </w:p>
          <w:p>
            <w:pPr>
              <w:snapToGrid w:val="0"/>
              <w:ind w:firstLine="182" w:firstLineChars="87"/>
            </w:pPr>
            <w:r>
              <w:t xml:space="preserve">  要求完成</w:t>
            </w:r>
            <w:r>
              <w:rPr>
                <w:rFonts w:hint="eastAsia"/>
              </w:rPr>
              <w:t>第1次作业，</w:t>
            </w:r>
            <w:r>
              <w:t>时间：3月6日之前网上提交。</w:t>
            </w:r>
          </w:p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参与讨论的要求：</w:t>
            </w: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要求针对讨论专题发表个人的理解至少1次。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1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14" w:type="dxa"/>
            <w:vAlign w:val="center"/>
          </w:tcPr>
          <w:p>
            <w:pPr>
              <w:snapToGrid w:val="0"/>
              <w:ind w:firstLine="209" w:firstLineChars="87"/>
              <w:rPr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14" w:type="dxa"/>
            <w:vAlign w:val="center"/>
          </w:tcPr>
          <w:p>
            <w:pPr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14" w:type="dxa"/>
            <w:vAlign w:val="center"/>
          </w:tcPr>
          <w:p>
            <w:pPr>
              <w:snapToGrid w:val="0"/>
              <w:jc w:val="left"/>
              <w:rPr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8170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  计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7" w:hRule="atLeast"/>
          <w:jc w:val="center"/>
        </w:trPr>
        <w:tc>
          <w:tcPr>
            <w:tcW w:w="8987" w:type="dxa"/>
            <w:gridSpan w:val="5"/>
            <w:vAlign w:val="center"/>
          </w:tcPr>
          <w:p>
            <w:pPr>
              <w:spacing w:line="360" w:lineRule="exact"/>
              <w:ind w:firstLine="39" w:firstLineChars="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课程考核：</w:t>
            </w:r>
          </w:p>
          <w:p>
            <w:pPr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4" w:hRule="atLeast"/>
          <w:jc w:val="center"/>
        </w:trPr>
        <w:tc>
          <w:tcPr>
            <w:tcW w:w="8987" w:type="dxa"/>
            <w:gridSpan w:val="5"/>
            <w:vAlign w:val="center"/>
          </w:tcPr>
          <w:p>
            <w:pPr>
              <w:spacing w:line="360" w:lineRule="exact"/>
              <w:ind w:firstLine="39" w:firstLineChars="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定期答疑辅导：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平台：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</w:tbl>
    <w:p>
      <w:pPr>
        <w:spacing w:before="312" w:beforeLines="100"/>
      </w:pPr>
    </w:p>
    <w:p>
      <w:pPr>
        <w:spacing w:before="312" w:beforeLines="100"/>
      </w:pPr>
      <w:r>
        <w:t>填表人签名：</w:t>
      </w:r>
      <w:r>
        <w:rPr>
          <w:u w:val="single"/>
        </w:rPr>
        <w:t xml:space="preserve">            </w:t>
      </w:r>
      <w:r>
        <w:t xml:space="preserve">   系（部）主任审核签名：</w:t>
      </w:r>
      <w:r>
        <w:rPr>
          <w:u w:val="single"/>
        </w:rPr>
        <w:t xml:space="preserve">             </w:t>
      </w:r>
      <w:r>
        <w:t xml:space="preserve">    2020年2月28 日</w:t>
      </w:r>
    </w:p>
    <w:p>
      <w:pPr>
        <w:spacing w:before="312" w:beforeLines="100"/>
      </w:pPr>
    </w:p>
    <w:p>
      <w:pPr>
        <w:spacing w:before="312" w:beforeLines="100"/>
      </w:pPr>
    </w:p>
    <w:p>
      <w:pPr>
        <w:spacing w:before="312" w:beforeLines="100"/>
      </w:pPr>
    </w:p>
    <w:p>
      <w:pPr>
        <w:spacing w:before="312" w:beforeLines="100"/>
      </w:pPr>
    </w:p>
    <w:sectPr>
      <w:headerReference r:id="rId3" w:type="default"/>
      <w:footerReference r:id="rId4" w:type="default"/>
      <w:pgSz w:w="11906" w:h="16838"/>
      <w:pgMar w:top="1418" w:right="1469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行楷">
    <w:altName w:val="宋体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BC"/>
    <w:rsid w:val="00001974"/>
    <w:rsid w:val="00006245"/>
    <w:rsid w:val="00010792"/>
    <w:rsid w:val="0003258D"/>
    <w:rsid w:val="00065509"/>
    <w:rsid w:val="00094E1F"/>
    <w:rsid w:val="000C6EC0"/>
    <w:rsid w:val="000E13AF"/>
    <w:rsid w:val="000F55AF"/>
    <w:rsid w:val="00131226"/>
    <w:rsid w:val="001475A2"/>
    <w:rsid w:val="00156F23"/>
    <w:rsid w:val="00157A02"/>
    <w:rsid w:val="00165D6C"/>
    <w:rsid w:val="001B53D6"/>
    <w:rsid w:val="001D171D"/>
    <w:rsid w:val="001D5ADD"/>
    <w:rsid w:val="00210DCD"/>
    <w:rsid w:val="00220DFA"/>
    <w:rsid w:val="00231AF3"/>
    <w:rsid w:val="0023753C"/>
    <w:rsid w:val="00256BC2"/>
    <w:rsid w:val="0026641A"/>
    <w:rsid w:val="002C4EA8"/>
    <w:rsid w:val="002E4ADA"/>
    <w:rsid w:val="002E7FE0"/>
    <w:rsid w:val="00315FB3"/>
    <w:rsid w:val="00327998"/>
    <w:rsid w:val="00331F11"/>
    <w:rsid w:val="003735B8"/>
    <w:rsid w:val="003B7D73"/>
    <w:rsid w:val="003E7D49"/>
    <w:rsid w:val="003F7AD1"/>
    <w:rsid w:val="00423042"/>
    <w:rsid w:val="0047147F"/>
    <w:rsid w:val="00472142"/>
    <w:rsid w:val="004740DB"/>
    <w:rsid w:val="00497C09"/>
    <w:rsid w:val="004A2AFC"/>
    <w:rsid w:val="004A7F36"/>
    <w:rsid w:val="004E46A5"/>
    <w:rsid w:val="00524F05"/>
    <w:rsid w:val="00531A78"/>
    <w:rsid w:val="00564018"/>
    <w:rsid w:val="00586EAD"/>
    <w:rsid w:val="005C1B1D"/>
    <w:rsid w:val="005D439E"/>
    <w:rsid w:val="005F21C4"/>
    <w:rsid w:val="00604008"/>
    <w:rsid w:val="00611B1D"/>
    <w:rsid w:val="006223E5"/>
    <w:rsid w:val="00625DB7"/>
    <w:rsid w:val="00640812"/>
    <w:rsid w:val="00677ACB"/>
    <w:rsid w:val="006826BF"/>
    <w:rsid w:val="00686BC6"/>
    <w:rsid w:val="00687E1B"/>
    <w:rsid w:val="006902EA"/>
    <w:rsid w:val="00695916"/>
    <w:rsid w:val="006A071D"/>
    <w:rsid w:val="006C3C27"/>
    <w:rsid w:val="006D594C"/>
    <w:rsid w:val="00723BAC"/>
    <w:rsid w:val="00724F0C"/>
    <w:rsid w:val="00743CDF"/>
    <w:rsid w:val="007704B2"/>
    <w:rsid w:val="00792905"/>
    <w:rsid w:val="007B6588"/>
    <w:rsid w:val="007F448C"/>
    <w:rsid w:val="00825240"/>
    <w:rsid w:val="008274A8"/>
    <w:rsid w:val="00833BC0"/>
    <w:rsid w:val="0084128B"/>
    <w:rsid w:val="00861598"/>
    <w:rsid w:val="00861831"/>
    <w:rsid w:val="00866CFA"/>
    <w:rsid w:val="008806BC"/>
    <w:rsid w:val="008A28BD"/>
    <w:rsid w:val="008B4FD9"/>
    <w:rsid w:val="008D343E"/>
    <w:rsid w:val="008D7CC6"/>
    <w:rsid w:val="008F14D1"/>
    <w:rsid w:val="00901C29"/>
    <w:rsid w:val="00917048"/>
    <w:rsid w:val="00920F5A"/>
    <w:rsid w:val="009372C3"/>
    <w:rsid w:val="00944C35"/>
    <w:rsid w:val="00977C59"/>
    <w:rsid w:val="009944DC"/>
    <w:rsid w:val="009B6196"/>
    <w:rsid w:val="009C5885"/>
    <w:rsid w:val="009D5106"/>
    <w:rsid w:val="009D58D2"/>
    <w:rsid w:val="009D5E41"/>
    <w:rsid w:val="009E4DDC"/>
    <w:rsid w:val="009F4404"/>
    <w:rsid w:val="009F4DE7"/>
    <w:rsid w:val="009F6998"/>
    <w:rsid w:val="00A07EA5"/>
    <w:rsid w:val="00A6270D"/>
    <w:rsid w:val="00A6423B"/>
    <w:rsid w:val="00A733B0"/>
    <w:rsid w:val="00A82E60"/>
    <w:rsid w:val="00AA6918"/>
    <w:rsid w:val="00AC1FAB"/>
    <w:rsid w:val="00AC2BF5"/>
    <w:rsid w:val="00AD3A3B"/>
    <w:rsid w:val="00AF29E0"/>
    <w:rsid w:val="00B06447"/>
    <w:rsid w:val="00B215EE"/>
    <w:rsid w:val="00B227F0"/>
    <w:rsid w:val="00B43C58"/>
    <w:rsid w:val="00B47BC5"/>
    <w:rsid w:val="00B47DC9"/>
    <w:rsid w:val="00B520C9"/>
    <w:rsid w:val="00B52FC2"/>
    <w:rsid w:val="00B63EF1"/>
    <w:rsid w:val="00B973CB"/>
    <w:rsid w:val="00BA522A"/>
    <w:rsid w:val="00BA5EA1"/>
    <w:rsid w:val="00BB63AE"/>
    <w:rsid w:val="00BD5C41"/>
    <w:rsid w:val="00BF7844"/>
    <w:rsid w:val="00C43F96"/>
    <w:rsid w:val="00C57FAE"/>
    <w:rsid w:val="00C7762F"/>
    <w:rsid w:val="00C958BB"/>
    <w:rsid w:val="00C96FDF"/>
    <w:rsid w:val="00CA1119"/>
    <w:rsid w:val="00CA3129"/>
    <w:rsid w:val="00CC2F9B"/>
    <w:rsid w:val="00CD11A4"/>
    <w:rsid w:val="00CD288C"/>
    <w:rsid w:val="00CD5155"/>
    <w:rsid w:val="00CD5FE3"/>
    <w:rsid w:val="00CE52D7"/>
    <w:rsid w:val="00CF5E5F"/>
    <w:rsid w:val="00D330EB"/>
    <w:rsid w:val="00D47A59"/>
    <w:rsid w:val="00D63218"/>
    <w:rsid w:val="00D93DFA"/>
    <w:rsid w:val="00DA4648"/>
    <w:rsid w:val="00DB61A2"/>
    <w:rsid w:val="00DC2D5F"/>
    <w:rsid w:val="00DE2E82"/>
    <w:rsid w:val="00DE5652"/>
    <w:rsid w:val="00DF761A"/>
    <w:rsid w:val="00E11ED8"/>
    <w:rsid w:val="00E21002"/>
    <w:rsid w:val="00E24683"/>
    <w:rsid w:val="00E42B50"/>
    <w:rsid w:val="00E54359"/>
    <w:rsid w:val="00E62065"/>
    <w:rsid w:val="00E64246"/>
    <w:rsid w:val="00E732F9"/>
    <w:rsid w:val="00E85DBF"/>
    <w:rsid w:val="00E96308"/>
    <w:rsid w:val="00EB18CB"/>
    <w:rsid w:val="00EC07DA"/>
    <w:rsid w:val="00EC2A5A"/>
    <w:rsid w:val="00ED15F5"/>
    <w:rsid w:val="00F027B8"/>
    <w:rsid w:val="00F10532"/>
    <w:rsid w:val="00F23605"/>
    <w:rsid w:val="00F779C2"/>
    <w:rsid w:val="00F851FF"/>
    <w:rsid w:val="00F906AA"/>
    <w:rsid w:val="00F9136E"/>
    <w:rsid w:val="00FC2549"/>
    <w:rsid w:val="00FC273E"/>
    <w:rsid w:val="00FD270E"/>
    <w:rsid w:val="00FD47CA"/>
    <w:rsid w:val="00FF0C86"/>
    <w:rsid w:val="37F18E73"/>
    <w:rsid w:val="51DF4957"/>
    <w:rsid w:val="EFDEE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2</Pages>
  <Words>109</Words>
  <Characters>627</Characters>
  <Lines>5</Lines>
  <Paragraphs>1</Paragraphs>
  <ScaleCrop>false</ScaleCrop>
  <LinksUpToDate>false</LinksUpToDate>
  <CharactersWithSpaces>735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2020-02-28T21:53:00Z</dcterms:created>
  <dc:creator>yaoweichun</dc:creator>
  <cp:lastModifiedBy>9yundongformac</cp:lastModifiedBy>
  <cp:lastPrinted>2005-03-09T17:05:00Z</cp:lastPrinted>
  <dcterms:modified xsi:type="dcterms:W3CDTF">2020-06-02T14:51:12Z</dcterms:modified>
  <dc:title>上海电机技术高等专科学校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