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10" w:rsidRPr="00226A10" w:rsidRDefault="00226A10" w:rsidP="00226A10">
      <w:pPr>
        <w:rPr>
          <w:b/>
          <w:sz w:val="24"/>
          <w:szCs w:val="24"/>
        </w:rPr>
      </w:pPr>
      <w:bookmarkStart w:id="0" w:name="_GoBack"/>
      <w:bookmarkEnd w:id="0"/>
      <w:r w:rsidRPr="00226A10">
        <w:rPr>
          <w:rFonts w:hint="eastAsia"/>
          <w:b/>
          <w:sz w:val="24"/>
          <w:szCs w:val="24"/>
        </w:rPr>
        <w:t>附件</w:t>
      </w:r>
      <w:r w:rsidRPr="00226A10">
        <w:rPr>
          <w:rFonts w:hint="eastAsia"/>
          <w:b/>
          <w:sz w:val="24"/>
          <w:szCs w:val="24"/>
        </w:rPr>
        <w:t>3</w:t>
      </w:r>
    </w:p>
    <w:p w:rsidR="00226A10" w:rsidRPr="00063FD8" w:rsidRDefault="00226A10" w:rsidP="00226A10">
      <w:pPr>
        <w:jc w:val="center"/>
        <w:rPr>
          <w:b/>
          <w:sz w:val="28"/>
          <w:szCs w:val="28"/>
        </w:rPr>
      </w:pPr>
      <w:proofErr w:type="gramStart"/>
      <w:r w:rsidRPr="00063FD8">
        <w:rPr>
          <w:rFonts w:hint="eastAsia"/>
          <w:b/>
          <w:sz w:val="28"/>
          <w:szCs w:val="28"/>
        </w:rPr>
        <w:t>微课教学</w:t>
      </w:r>
      <w:proofErr w:type="gramEnd"/>
      <w:r w:rsidRPr="00063FD8">
        <w:rPr>
          <w:rFonts w:hint="eastAsia"/>
          <w:b/>
          <w:sz w:val="28"/>
          <w:szCs w:val="28"/>
        </w:rPr>
        <w:t>方案设计（参考格式）</w:t>
      </w:r>
    </w:p>
    <w:p w:rsidR="00226A10" w:rsidRDefault="00226A10" w:rsidP="00226A10">
      <w:pPr>
        <w:jc w:val="center"/>
      </w:pPr>
    </w:p>
    <w:tbl>
      <w:tblPr>
        <w:tblW w:w="91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8"/>
        <w:gridCol w:w="2435"/>
        <w:gridCol w:w="1984"/>
        <w:gridCol w:w="1276"/>
        <w:gridCol w:w="2207"/>
      </w:tblGrid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作品标题</w:t>
            </w:r>
          </w:p>
        </w:tc>
        <w:tc>
          <w:tcPr>
            <w:tcW w:w="4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rPr>
                <w:rFonts w:ascii="̥_GB2312" w:hAnsi="̥_GB2312" w:cs="宋体" w:hint="eastAsi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  <w:r>
              <w:rPr>
                <w:rFonts w:ascii="̥_GB2312" w:hAnsi="̥_GB2312" w:cs="宋体" w:hint="eastAsia"/>
              </w:rPr>
              <w:t>时</w:t>
            </w:r>
            <w:r>
              <w:rPr>
                <w:rFonts w:ascii="̥_GB2312" w:hAnsi="̥_GB2312" w:cs="宋体" w:hint="eastAsia"/>
              </w:rPr>
              <w:t xml:space="preserve">    </w:t>
            </w:r>
            <w:r>
              <w:rPr>
                <w:rFonts w:ascii="̥_GB2312" w:hAnsi="̥_GB2312" w:cs="宋体" w:hint="eastAsia"/>
              </w:rPr>
              <w:t>长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所属课程</w:t>
            </w:r>
          </w:p>
        </w:tc>
        <w:tc>
          <w:tcPr>
            <w:tcW w:w="4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rPr>
                <w:rFonts w:ascii="̥_GB2312" w:hAnsi="̥_GB2312" w:cs="宋体" w:hint="eastAsi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  <w:r>
              <w:rPr>
                <w:rFonts w:ascii="̥_GB2312" w:hAnsi="̥_GB2312" w:cs="宋体" w:hint="eastAsia"/>
              </w:rPr>
              <w:t>课程性质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rPr>
                <w:rFonts w:ascii="̥_GB2312" w:hAnsi="̥_GB2312" w:cs="宋体" w:hint="eastAsia"/>
              </w:rPr>
            </w:pPr>
            <w:r>
              <w:rPr>
                <w:rFonts w:ascii="宋体" w:hAnsi="宋体" w:cs="宋体" w:hint="eastAsia"/>
              </w:rPr>
              <w:t>所属专业</w:t>
            </w:r>
          </w:p>
        </w:tc>
        <w:tc>
          <w:tcPr>
            <w:tcW w:w="4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rPr>
                <w:rFonts w:ascii="̥_GB2312" w:hAnsi="̥_GB2312" w:cs="宋体" w:hint="eastAsi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  <w:r>
              <w:rPr>
                <w:rFonts w:ascii="̥_GB2312" w:hAnsi="̥_GB2312" w:cs="宋体" w:hint="eastAsia"/>
              </w:rPr>
              <w:t>所属学科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主讲教师</w:t>
            </w:r>
          </w:p>
        </w:tc>
        <w:tc>
          <w:tcPr>
            <w:tcW w:w="4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rPr>
                <w:rFonts w:ascii="̥_GB2312" w:hAnsi="̥_GB2312" w:cs="宋体" w:hint="eastAsi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  <w:r>
              <w:rPr>
                <w:rFonts w:ascii="̥_GB2312" w:hAnsi="̥_GB2312" w:cs="宋体" w:hint="eastAsia"/>
              </w:rPr>
              <w:t>学历、职称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适用对象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384169" w:rsidRDefault="00226A10" w:rsidP="00AC1668">
            <w:pPr>
              <w:rPr>
                <w:rFonts w:ascii="̥_GB2312" w:hAnsi="̥_GB2312" w:cs="宋体" w:hint="eastAsia"/>
                <w:i/>
              </w:rPr>
            </w:pPr>
            <w:r w:rsidRPr="00384169">
              <w:rPr>
                <w:rFonts w:ascii="̥_GB2312" w:hAnsi="̥_GB2312" w:cs="宋体" w:hint="eastAsia"/>
                <w:i/>
              </w:rPr>
              <w:t>（着重描述学生的一般特征</w:t>
            </w:r>
            <w:r>
              <w:rPr>
                <w:rFonts w:ascii="̥_GB2312" w:hAnsi="̥_GB2312" w:cs="宋体" w:hint="eastAsia"/>
                <w:i/>
              </w:rPr>
              <w:t>、人数</w:t>
            </w:r>
            <w:r w:rsidRPr="00384169">
              <w:rPr>
                <w:rFonts w:ascii="̥_GB2312" w:hAnsi="̥_GB2312" w:cs="宋体" w:hint="eastAsia"/>
                <w:i/>
              </w:rPr>
              <w:t>与学习需求）</w:t>
            </w:r>
          </w:p>
          <w:p w:rsidR="00226A10" w:rsidRDefault="00226A10" w:rsidP="00AC1668">
            <w:pPr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教学目标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384169" w:rsidRDefault="00226A10" w:rsidP="00AC1668">
            <w:pPr>
              <w:rPr>
                <w:rFonts w:ascii="̥_GB2312" w:hAnsi="̥_GB2312" w:cs="宋体" w:hint="eastAsia"/>
                <w:i/>
              </w:rPr>
            </w:pPr>
            <w:r w:rsidRPr="00384169">
              <w:rPr>
                <w:rFonts w:ascii="̥_GB2312" w:hAnsi="̥_GB2312" w:cs="宋体" w:hint="eastAsia"/>
                <w:i/>
              </w:rPr>
              <w:t>（描述</w:t>
            </w:r>
            <w:r>
              <w:rPr>
                <w:rFonts w:ascii="̥_GB2312" w:hAnsi="̥_GB2312" w:cs="宋体" w:hint="eastAsia"/>
                <w:i/>
              </w:rPr>
              <w:t>本次课</w:t>
            </w:r>
            <w:r w:rsidRPr="00384169">
              <w:rPr>
                <w:rFonts w:ascii="̥_GB2312" w:hAnsi="̥_GB2312" w:cs="宋体" w:hint="eastAsia"/>
                <w:i/>
              </w:rPr>
              <w:t>的学习目标）</w:t>
            </w:r>
          </w:p>
          <w:p w:rsidR="00226A10" w:rsidRDefault="00226A10" w:rsidP="00AC1668">
            <w:pPr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教学内容与要点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384169" w:rsidRDefault="00226A10" w:rsidP="00AC1668">
            <w:pPr>
              <w:rPr>
                <w:rFonts w:ascii="̥_GB2312" w:hAnsi="̥_GB2312" w:cs="宋体" w:hint="eastAsia"/>
              </w:rPr>
            </w:pPr>
            <w:r w:rsidRPr="00384169">
              <w:rPr>
                <w:rFonts w:ascii="̥_GB2312" w:hAnsi="̥_GB2312" w:cs="宋体" w:hint="eastAsia"/>
                <w:i/>
              </w:rPr>
              <w:t>（描述</w:t>
            </w:r>
            <w:r>
              <w:rPr>
                <w:rFonts w:ascii="̥_GB2312" w:hAnsi="̥_GB2312" w:cs="宋体" w:hint="eastAsia"/>
                <w:i/>
              </w:rPr>
              <w:t>本次课的学习内容。注意：内容要点应与目标相匹配</w:t>
            </w:r>
            <w:r w:rsidRPr="00384169">
              <w:rPr>
                <w:rFonts w:ascii="̥_GB2312" w:hAnsi="̥_GB2312" w:cs="宋体" w:hint="eastAsia"/>
                <w:i/>
              </w:rPr>
              <w:t>）</w:t>
            </w:r>
          </w:p>
          <w:p w:rsidR="00226A10" w:rsidRPr="00A95C67" w:rsidRDefault="00226A10" w:rsidP="00AC1668">
            <w:pPr>
              <w:rPr>
                <w:rFonts w:ascii="̥_GB2312" w:hAnsi="̥_GB2312" w:cs="宋体" w:hint="eastAsia"/>
              </w:rPr>
            </w:pPr>
          </w:p>
          <w:p w:rsidR="00226A10" w:rsidRPr="007357D9" w:rsidRDefault="00226A10" w:rsidP="00AC1668">
            <w:pPr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jc w:val="center"/>
              <w:rPr>
                <w:rFonts w:ascii="宋体" w:hAnsi="宋体" w:cs="宋体"/>
              </w:rPr>
            </w:pPr>
            <w:r w:rsidRPr="007357D9">
              <w:rPr>
                <w:rFonts w:ascii="宋体" w:hAnsi="宋体" w:cs="宋体"/>
              </w:rPr>
              <w:t>教学难</w:t>
            </w:r>
            <w:r>
              <w:rPr>
                <w:rFonts w:ascii="宋体" w:hAnsi="宋体" w:cs="宋体" w:hint="eastAsia"/>
              </w:rPr>
              <w:t>点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384169" w:rsidRDefault="00226A10" w:rsidP="00AC1668">
            <w:pPr>
              <w:rPr>
                <w:rFonts w:ascii="̥_GB2312" w:hAnsi="̥_GB2312" w:cs="宋体" w:hint="eastAsia"/>
              </w:rPr>
            </w:pPr>
            <w:r w:rsidRPr="00384169">
              <w:rPr>
                <w:rFonts w:ascii="̥_GB2312" w:hAnsi="̥_GB2312" w:cs="宋体" w:hint="eastAsia"/>
                <w:i/>
              </w:rPr>
              <w:t>（描述</w:t>
            </w:r>
            <w:r>
              <w:rPr>
                <w:rFonts w:ascii="̥_GB2312" w:hAnsi="̥_GB2312" w:cs="宋体" w:hint="eastAsia"/>
                <w:i/>
              </w:rPr>
              <w:t>本次课</w:t>
            </w:r>
            <w:r w:rsidRPr="00384169">
              <w:rPr>
                <w:rFonts w:ascii="̥_GB2312" w:hAnsi="̥_GB2312" w:cs="宋体" w:hint="eastAsia"/>
                <w:i/>
              </w:rPr>
              <w:t>的</w:t>
            </w:r>
            <w:r>
              <w:rPr>
                <w:rFonts w:ascii="̥_GB2312" w:hAnsi="̥_GB2312" w:cs="宋体" w:hint="eastAsia"/>
                <w:i/>
              </w:rPr>
              <w:t>教学难点</w:t>
            </w:r>
            <w:r w:rsidRPr="00384169">
              <w:rPr>
                <w:rFonts w:ascii="̥_GB2312" w:hAnsi="̥_GB2312" w:cs="宋体" w:hint="eastAsia"/>
                <w:i/>
              </w:rPr>
              <w:t>）</w:t>
            </w:r>
          </w:p>
          <w:p w:rsidR="00226A10" w:rsidRDefault="00226A10" w:rsidP="00AC1668">
            <w:pPr>
              <w:rPr>
                <w:rFonts w:ascii="̥_GB2312" w:hAnsi="̥_GB2312" w:cs="宋体" w:hint="eastAsia"/>
              </w:rPr>
            </w:pPr>
          </w:p>
          <w:p w:rsidR="00226A10" w:rsidRPr="007357D9" w:rsidRDefault="00226A10" w:rsidP="00AC1668">
            <w:pPr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jc w:val="center"/>
              <w:rPr>
                <w:rFonts w:ascii="宋体" w:hAnsi="宋体" w:cs="宋体"/>
              </w:rPr>
            </w:pPr>
            <w:r w:rsidRPr="007357D9">
              <w:rPr>
                <w:rFonts w:ascii="宋体" w:hAnsi="宋体" w:cs="宋体"/>
              </w:rPr>
              <w:t>教学</w:t>
            </w:r>
            <w:r>
              <w:rPr>
                <w:rFonts w:ascii="宋体" w:hAnsi="宋体" w:cs="宋体" w:hint="eastAsia"/>
              </w:rPr>
              <w:t>策略与</w:t>
            </w:r>
            <w:r w:rsidRPr="007357D9">
              <w:rPr>
                <w:rFonts w:ascii="宋体" w:hAnsi="宋体" w:cs="宋体"/>
              </w:rPr>
              <w:t>方法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384169" w:rsidRDefault="00226A10" w:rsidP="00AC1668">
            <w:pPr>
              <w:rPr>
                <w:rFonts w:ascii="̥_GB2312" w:hAnsi="̥_GB2312" w:cs="宋体" w:hint="eastAsia"/>
              </w:rPr>
            </w:pPr>
            <w:r w:rsidRPr="00384169">
              <w:rPr>
                <w:rFonts w:ascii="̥_GB2312" w:hAnsi="̥_GB2312" w:cs="宋体" w:hint="eastAsia"/>
                <w:i/>
              </w:rPr>
              <w:t>（描述</w:t>
            </w:r>
            <w:r>
              <w:rPr>
                <w:rFonts w:ascii="̥_GB2312" w:hAnsi="̥_GB2312" w:cs="宋体" w:hint="eastAsia"/>
                <w:i/>
              </w:rPr>
              <w:t>本次课所采取的主要教学策略或方法</w:t>
            </w:r>
            <w:r w:rsidRPr="00384169">
              <w:rPr>
                <w:rFonts w:ascii="̥_GB2312" w:hAnsi="̥_GB2312" w:cs="宋体" w:hint="eastAsia"/>
                <w:i/>
              </w:rPr>
              <w:t>）</w:t>
            </w:r>
          </w:p>
          <w:p w:rsidR="00226A10" w:rsidRPr="00384169" w:rsidRDefault="00226A10" w:rsidP="00AC1668">
            <w:pPr>
              <w:rPr>
                <w:rFonts w:ascii="̥_GB2312" w:hAnsi="̥_GB2312" w:cs="宋体" w:hint="eastAsia"/>
              </w:rPr>
            </w:pPr>
          </w:p>
          <w:p w:rsidR="00226A10" w:rsidRPr="007357D9" w:rsidRDefault="00226A10" w:rsidP="00AC1668">
            <w:pPr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板书要点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384169" w:rsidRDefault="00226A10" w:rsidP="00AC1668">
            <w:pPr>
              <w:rPr>
                <w:rFonts w:ascii="̥_GB2312" w:hAnsi="̥_GB2312" w:cs="宋体" w:hint="eastAsia"/>
              </w:rPr>
            </w:pPr>
            <w:r w:rsidRPr="00384169">
              <w:rPr>
                <w:rFonts w:ascii="̥_GB2312" w:hAnsi="̥_GB2312" w:cs="宋体" w:hint="eastAsia"/>
                <w:i/>
              </w:rPr>
              <w:t>（</w:t>
            </w:r>
            <w:r>
              <w:rPr>
                <w:rFonts w:ascii="̥_GB2312" w:hAnsi="̥_GB2312" w:cs="宋体" w:hint="eastAsia"/>
                <w:i/>
              </w:rPr>
              <w:t>课堂上要呈现的板书要点</w:t>
            </w:r>
            <w:r w:rsidRPr="00384169">
              <w:rPr>
                <w:rFonts w:ascii="̥_GB2312" w:hAnsi="̥_GB2312" w:cs="宋体" w:hint="eastAsia"/>
                <w:i/>
              </w:rPr>
              <w:t>）</w:t>
            </w:r>
          </w:p>
          <w:p w:rsidR="00226A10" w:rsidRPr="00384169" w:rsidRDefault="00226A10" w:rsidP="00AC1668">
            <w:pPr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PPT说明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384169" w:rsidRDefault="00226A10" w:rsidP="00AC1668">
            <w:pPr>
              <w:rPr>
                <w:rFonts w:ascii="̥_GB2312" w:hAnsi="̥_GB2312" w:cs="宋体" w:hint="eastAsia"/>
                <w:i/>
              </w:rPr>
            </w:pPr>
            <w:r w:rsidRPr="00384169">
              <w:rPr>
                <w:rFonts w:ascii="̥_GB2312" w:hAnsi="̥_GB2312" w:cs="宋体" w:hint="eastAsia"/>
                <w:i/>
              </w:rPr>
              <w:t>（</w:t>
            </w:r>
            <w:r>
              <w:rPr>
                <w:rFonts w:ascii="̥_GB2312" w:hAnsi="̥_GB2312" w:cs="宋体" w:hint="eastAsia"/>
                <w:i/>
              </w:rPr>
              <w:t>制作</w:t>
            </w:r>
            <w:r>
              <w:rPr>
                <w:rFonts w:ascii="̥_GB2312" w:hAnsi="̥_GB2312" w:cs="宋体" w:hint="eastAsia"/>
                <w:i/>
              </w:rPr>
              <w:t>PPT</w:t>
            </w:r>
            <w:r>
              <w:rPr>
                <w:rFonts w:ascii="̥_GB2312" w:hAnsi="̥_GB2312" w:cs="宋体" w:hint="eastAsia"/>
                <w:i/>
              </w:rPr>
              <w:t>的主要构思</w:t>
            </w:r>
            <w:r w:rsidRPr="00384169">
              <w:rPr>
                <w:rFonts w:ascii="̥_GB2312" w:hAnsi="̥_GB2312" w:cs="宋体" w:hint="eastAsia"/>
                <w:i/>
              </w:rPr>
              <w:t>）</w:t>
            </w:r>
          </w:p>
          <w:p w:rsidR="00226A10" w:rsidRDefault="00226A10" w:rsidP="00AC1668">
            <w:pPr>
              <w:rPr>
                <w:rFonts w:ascii="̥_GB2312" w:hAnsi="̥_GB2312" w:cs="宋体" w:hint="eastAsia"/>
              </w:rPr>
            </w:pPr>
          </w:p>
          <w:p w:rsidR="00226A10" w:rsidRPr="00384169" w:rsidRDefault="00226A10" w:rsidP="00AC1668">
            <w:pPr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教材内容及</w:t>
            </w:r>
          </w:p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扩展阅读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rPr>
                <w:rFonts w:ascii="̥_GB2312" w:hAnsi="̥_GB2312" w:cs="宋体" w:hint="eastAsia"/>
                <w:i/>
              </w:rPr>
            </w:pPr>
            <w:r>
              <w:rPr>
                <w:rFonts w:ascii="̥_GB2312" w:hAnsi="̥_GB2312" w:cs="宋体" w:hint="eastAsia"/>
                <w:i/>
              </w:rPr>
              <w:t>（说明使用的教材及单元，以及其他扩展性阅读资料）</w:t>
            </w:r>
          </w:p>
          <w:p w:rsidR="00226A10" w:rsidRDefault="00226A10" w:rsidP="00AC1668">
            <w:pPr>
              <w:rPr>
                <w:rFonts w:ascii="̥_GB2312" w:hAnsi="̥_GB2312" w:cs="宋体" w:hint="eastAsia"/>
                <w:i/>
              </w:rPr>
            </w:pPr>
          </w:p>
          <w:p w:rsidR="00226A10" w:rsidRPr="00384169" w:rsidRDefault="00226A10" w:rsidP="00AC1668">
            <w:pPr>
              <w:rPr>
                <w:rFonts w:ascii="̥_GB2312" w:hAnsi="̥_GB2312" w:cs="宋体" w:hint="eastAsia"/>
                <w:i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其他资源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rPr>
                <w:rFonts w:ascii="̥_GB2312" w:hAnsi="̥_GB2312" w:cs="宋体" w:hint="eastAsia"/>
                <w:i/>
              </w:rPr>
            </w:pPr>
          </w:p>
          <w:p w:rsidR="00226A10" w:rsidRDefault="00226A10" w:rsidP="00AC1668">
            <w:pPr>
              <w:rPr>
                <w:rFonts w:ascii="̥_GB2312" w:hAnsi="̥_GB2312" w:cs="宋体" w:hint="eastAsia"/>
                <w:i/>
              </w:rPr>
            </w:pPr>
          </w:p>
          <w:p w:rsidR="00226A10" w:rsidRDefault="00226A10" w:rsidP="00AC1668">
            <w:pPr>
              <w:rPr>
                <w:rFonts w:ascii="̥_GB2312" w:hAnsi="̥_GB2312" w:cs="宋体" w:hint="eastAsia"/>
                <w:i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作业要求及评价</w:t>
            </w:r>
          </w:p>
        </w:tc>
        <w:tc>
          <w:tcPr>
            <w:tcW w:w="7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rPr>
                <w:rFonts w:ascii="̥_GB2312" w:hAnsi="̥_GB2312" w:cs="宋体" w:hint="eastAsia"/>
                <w:i/>
              </w:rPr>
            </w:pPr>
          </w:p>
        </w:tc>
      </w:tr>
      <w:tr w:rsidR="00226A10" w:rsidRPr="007357D9" w:rsidTr="00AC166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B56C04" w:rsidRDefault="00226A10" w:rsidP="00AC1668">
            <w:pPr>
              <w:jc w:val="center"/>
              <w:rPr>
                <w:rFonts w:ascii="宋体" w:hAnsi="宋体" w:cs="宋体"/>
                <w:b/>
              </w:rPr>
            </w:pPr>
            <w:r w:rsidRPr="00B56C04">
              <w:rPr>
                <w:rFonts w:ascii="宋体" w:hAnsi="宋体" w:cs="宋体"/>
                <w:b/>
              </w:rPr>
              <w:lastRenderedPageBreak/>
              <w:t>教学过程</w:t>
            </w:r>
          </w:p>
        </w:tc>
      </w:tr>
      <w:tr w:rsidR="00226A10" w:rsidRPr="007357D9" w:rsidTr="00AC1668">
        <w:trPr>
          <w:trHeight w:val="445"/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7357D9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步骤</w:t>
            </w:r>
          </w:p>
        </w:tc>
        <w:tc>
          <w:tcPr>
            <w:tcW w:w="243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BC120F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  <w:r>
              <w:rPr>
                <w:rFonts w:ascii="̥_GB2312" w:hAnsi="̥_GB2312" w:cs="宋体" w:hint="eastAsia"/>
              </w:rPr>
              <w:t>内容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BC120F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  <w:r>
              <w:rPr>
                <w:rFonts w:ascii="̥_GB2312" w:hAnsi="̥_GB2312" w:cs="宋体" w:hint="eastAsia"/>
              </w:rPr>
              <w:t>教学方法与技术运用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BC120F" w:rsidRDefault="00226A10" w:rsidP="00AC1668">
            <w:pPr>
              <w:spacing w:before="100" w:beforeAutospacing="1" w:after="100" w:afterAutospacing="1"/>
              <w:jc w:val="center"/>
              <w:rPr>
                <w:rFonts w:ascii="̥_GB2312" w:hAnsi="̥_GB2312" w:cs="宋体" w:hint="eastAsia"/>
              </w:rPr>
            </w:pPr>
            <w:r>
              <w:rPr>
                <w:rFonts w:ascii="̥_GB2312" w:hAnsi="̥_GB2312" w:cs="宋体" w:hint="eastAsia"/>
              </w:rPr>
              <w:t>时长（分钟）等说明</w:t>
            </w:r>
          </w:p>
        </w:tc>
      </w:tr>
      <w:tr w:rsidR="00226A10" w:rsidRPr="007357D9" w:rsidTr="00AC1668">
        <w:trPr>
          <w:trHeight w:val="1759"/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</w:t>
            </w:r>
            <w:r w:rsidRPr="0056169B">
              <w:rPr>
                <w:rFonts w:ascii="宋体" w:hAnsi="宋体" w:cs="宋体" w:hint="eastAsia"/>
              </w:rPr>
              <w:t>导入</w:t>
            </w:r>
          </w:p>
          <w:p w:rsidR="00226A10" w:rsidRPr="007357D9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（**分钟）</w:t>
            </w:r>
          </w:p>
        </w:tc>
        <w:tc>
          <w:tcPr>
            <w:tcW w:w="2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Pr="005B3C51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</w:tr>
      <w:tr w:rsidR="00226A10" w:rsidRPr="007357D9" w:rsidTr="0027290E">
        <w:trPr>
          <w:trHeight w:val="5892"/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教学内容</w:t>
            </w:r>
          </w:p>
          <w:p w:rsidR="00226A10" w:rsidRPr="0056169B" w:rsidRDefault="00226A10" w:rsidP="00AC1668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（**分钟）</w:t>
            </w:r>
          </w:p>
        </w:tc>
        <w:tc>
          <w:tcPr>
            <w:tcW w:w="2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</w:tr>
      <w:tr w:rsidR="00226A10" w:rsidRPr="007357D9" w:rsidTr="00AC1668">
        <w:trPr>
          <w:trHeight w:val="3969"/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 w:rsidRPr="0056169B">
              <w:rPr>
                <w:rFonts w:ascii="宋体" w:hAnsi="宋体" w:cs="宋体" w:hint="eastAsia"/>
              </w:rPr>
              <w:t>巩固练习</w:t>
            </w:r>
          </w:p>
          <w:p w:rsidR="00226A10" w:rsidRPr="0056169B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（**分钟）</w:t>
            </w:r>
          </w:p>
        </w:tc>
        <w:tc>
          <w:tcPr>
            <w:tcW w:w="2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</w:tr>
      <w:tr w:rsidR="00226A10" w:rsidRPr="007357D9" w:rsidTr="00B56C04">
        <w:trPr>
          <w:trHeight w:val="2760"/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jc w:val="center"/>
              <w:rPr>
                <w:rFonts w:ascii="宋体" w:hAnsi="宋体" w:cs="宋体"/>
              </w:rPr>
            </w:pPr>
            <w:r w:rsidRPr="0056169B">
              <w:rPr>
                <w:rFonts w:ascii="宋体" w:hAnsi="宋体" w:cs="宋体" w:hint="eastAsia"/>
              </w:rPr>
              <w:lastRenderedPageBreak/>
              <w:t>归纳小结</w:t>
            </w:r>
          </w:p>
          <w:p w:rsidR="00226A10" w:rsidRPr="0056169B" w:rsidRDefault="00226A10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（**分钟）</w:t>
            </w:r>
          </w:p>
        </w:tc>
        <w:tc>
          <w:tcPr>
            <w:tcW w:w="2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  <w:p w:rsidR="00226A10" w:rsidRDefault="00226A10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</w:tr>
      <w:tr w:rsidR="00103C79" w:rsidRPr="007357D9" w:rsidTr="00103C79">
        <w:trPr>
          <w:trHeight w:val="1823"/>
          <w:tblCellSpacing w:w="0" w:type="dxa"/>
          <w:jc w:val="center"/>
        </w:trPr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03C79" w:rsidRDefault="00103C79" w:rsidP="00AC16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作业布置</w:t>
            </w:r>
          </w:p>
        </w:tc>
        <w:tc>
          <w:tcPr>
            <w:tcW w:w="2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03C79" w:rsidRDefault="00103C79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03C79" w:rsidRDefault="00103C79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03C79" w:rsidRDefault="00103C79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03C79" w:rsidRDefault="00103C79" w:rsidP="00AC1668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</w:tr>
      <w:tr w:rsidR="00B56C04" w:rsidRPr="007357D9" w:rsidTr="00B56C04">
        <w:trPr>
          <w:trHeight w:val="424"/>
          <w:tblCellSpacing w:w="0" w:type="dxa"/>
          <w:jc w:val="center"/>
        </w:trPr>
        <w:tc>
          <w:tcPr>
            <w:tcW w:w="9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56C04" w:rsidRPr="00B56C04" w:rsidRDefault="00B56C04" w:rsidP="00B56C04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̥_GB2312" w:hAnsi="̥_GB2312" w:cs="宋体" w:hint="eastAsia"/>
                <w:b/>
              </w:rPr>
            </w:pPr>
            <w:r w:rsidRPr="00B56C04">
              <w:rPr>
                <w:rFonts w:ascii="̥_GB2312" w:hAnsi="̥_GB2312" w:cs="宋体" w:hint="eastAsia"/>
                <w:b/>
              </w:rPr>
              <w:t>教学总结</w:t>
            </w:r>
          </w:p>
        </w:tc>
      </w:tr>
      <w:tr w:rsidR="00B56C04" w:rsidRPr="007357D9" w:rsidTr="00B56C04">
        <w:trPr>
          <w:trHeight w:val="7913"/>
          <w:tblCellSpacing w:w="0" w:type="dxa"/>
          <w:jc w:val="center"/>
        </w:trPr>
        <w:tc>
          <w:tcPr>
            <w:tcW w:w="9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6C04" w:rsidRDefault="00B56C04" w:rsidP="00B56C04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̥_GB2312" w:hAnsi="̥_GB2312" w:cs="宋体" w:hint="eastAsia"/>
              </w:rPr>
            </w:pPr>
          </w:p>
        </w:tc>
      </w:tr>
    </w:tbl>
    <w:p w:rsidR="007B7E46" w:rsidRPr="007B7E46" w:rsidRDefault="007B7E46" w:rsidP="00C86289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7B7E46" w:rsidRPr="007B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D3" w:rsidRDefault="00777AD3" w:rsidP="00664FA2">
      <w:r>
        <w:separator/>
      </w:r>
    </w:p>
  </w:endnote>
  <w:endnote w:type="continuationSeparator" w:id="0">
    <w:p w:rsidR="00777AD3" w:rsidRDefault="00777AD3" w:rsidP="0066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D3" w:rsidRDefault="00777AD3" w:rsidP="00664FA2">
      <w:r>
        <w:separator/>
      </w:r>
    </w:p>
  </w:footnote>
  <w:footnote w:type="continuationSeparator" w:id="0">
    <w:p w:rsidR="00777AD3" w:rsidRDefault="00777AD3" w:rsidP="0066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E82"/>
    <w:multiLevelType w:val="hybridMultilevel"/>
    <w:tmpl w:val="ED5A4750"/>
    <w:lvl w:ilvl="0" w:tplc="DCC622D6">
      <w:start w:val="2"/>
      <w:numFmt w:val="japaneseCounting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97798D"/>
    <w:multiLevelType w:val="hybridMultilevel"/>
    <w:tmpl w:val="B77A5364"/>
    <w:lvl w:ilvl="0" w:tplc="2788FE70">
      <w:start w:val="1"/>
      <w:numFmt w:val="japaneseCounting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EB61D0D"/>
    <w:multiLevelType w:val="hybridMultilevel"/>
    <w:tmpl w:val="B554E5A0"/>
    <w:lvl w:ilvl="0" w:tplc="30CA2F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9DC4110"/>
    <w:multiLevelType w:val="hybridMultilevel"/>
    <w:tmpl w:val="2BF4A1A0"/>
    <w:lvl w:ilvl="0" w:tplc="8A7C2A0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1AF78E2"/>
    <w:multiLevelType w:val="hybridMultilevel"/>
    <w:tmpl w:val="A91066D2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>
    <w:nsid w:val="2FD414B0"/>
    <w:multiLevelType w:val="hybridMultilevel"/>
    <w:tmpl w:val="D0700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4E452B"/>
    <w:multiLevelType w:val="hybridMultilevel"/>
    <w:tmpl w:val="73865290"/>
    <w:lvl w:ilvl="0" w:tplc="0B0ABDF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685E7B"/>
    <w:multiLevelType w:val="hybridMultilevel"/>
    <w:tmpl w:val="ED94EB7E"/>
    <w:lvl w:ilvl="0" w:tplc="BB986F3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2A0CD3"/>
    <w:multiLevelType w:val="hybridMultilevel"/>
    <w:tmpl w:val="4C549C3C"/>
    <w:lvl w:ilvl="0" w:tplc="DA662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68E5539"/>
    <w:multiLevelType w:val="hybridMultilevel"/>
    <w:tmpl w:val="54443190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0">
    <w:nsid w:val="5AD862EA"/>
    <w:multiLevelType w:val="hybridMultilevel"/>
    <w:tmpl w:val="09AC7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EAD676D"/>
    <w:multiLevelType w:val="hybridMultilevel"/>
    <w:tmpl w:val="7A2ED3F6"/>
    <w:lvl w:ilvl="0" w:tplc="F9B06C0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55060C0"/>
    <w:multiLevelType w:val="hybridMultilevel"/>
    <w:tmpl w:val="D01AF3F2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86"/>
    <w:rsid w:val="00001720"/>
    <w:rsid w:val="000105D8"/>
    <w:rsid w:val="0002346C"/>
    <w:rsid w:val="00055292"/>
    <w:rsid w:val="000622B9"/>
    <w:rsid w:val="00090692"/>
    <w:rsid w:val="00094098"/>
    <w:rsid w:val="000C0E39"/>
    <w:rsid w:val="00103C79"/>
    <w:rsid w:val="00157F68"/>
    <w:rsid w:val="0018096A"/>
    <w:rsid w:val="001964CF"/>
    <w:rsid w:val="001B0B3E"/>
    <w:rsid w:val="001B1088"/>
    <w:rsid w:val="001E401A"/>
    <w:rsid w:val="001E61A8"/>
    <w:rsid w:val="001F2A2E"/>
    <w:rsid w:val="00203BBF"/>
    <w:rsid w:val="00217DFA"/>
    <w:rsid w:val="00226A10"/>
    <w:rsid w:val="0024494B"/>
    <w:rsid w:val="00257416"/>
    <w:rsid w:val="0027290E"/>
    <w:rsid w:val="0027553C"/>
    <w:rsid w:val="002755F4"/>
    <w:rsid w:val="002810F6"/>
    <w:rsid w:val="002D01EA"/>
    <w:rsid w:val="003007F4"/>
    <w:rsid w:val="003169BC"/>
    <w:rsid w:val="00320071"/>
    <w:rsid w:val="0032497E"/>
    <w:rsid w:val="00340D1B"/>
    <w:rsid w:val="003809E1"/>
    <w:rsid w:val="00392625"/>
    <w:rsid w:val="003938BA"/>
    <w:rsid w:val="003C059B"/>
    <w:rsid w:val="003E6E84"/>
    <w:rsid w:val="003F5F65"/>
    <w:rsid w:val="00406870"/>
    <w:rsid w:val="0041398C"/>
    <w:rsid w:val="004161DB"/>
    <w:rsid w:val="00450814"/>
    <w:rsid w:val="00456E02"/>
    <w:rsid w:val="0046660D"/>
    <w:rsid w:val="004B2CD3"/>
    <w:rsid w:val="004D3D22"/>
    <w:rsid w:val="004E3CA2"/>
    <w:rsid w:val="004E6EA7"/>
    <w:rsid w:val="00533EA3"/>
    <w:rsid w:val="00561240"/>
    <w:rsid w:val="00573AA7"/>
    <w:rsid w:val="00581EFD"/>
    <w:rsid w:val="00582ACA"/>
    <w:rsid w:val="005C656D"/>
    <w:rsid w:val="005F1195"/>
    <w:rsid w:val="00613022"/>
    <w:rsid w:val="00664FA2"/>
    <w:rsid w:val="00691B94"/>
    <w:rsid w:val="006935F5"/>
    <w:rsid w:val="006B4DCD"/>
    <w:rsid w:val="006C3EAF"/>
    <w:rsid w:val="006C6E3F"/>
    <w:rsid w:val="0070163B"/>
    <w:rsid w:val="007077F4"/>
    <w:rsid w:val="00727D6D"/>
    <w:rsid w:val="007366C4"/>
    <w:rsid w:val="0075667C"/>
    <w:rsid w:val="00770ABD"/>
    <w:rsid w:val="00777AD3"/>
    <w:rsid w:val="007A536E"/>
    <w:rsid w:val="007B7E46"/>
    <w:rsid w:val="007F1533"/>
    <w:rsid w:val="007F4894"/>
    <w:rsid w:val="007F67D5"/>
    <w:rsid w:val="00806394"/>
    <w:rsid w:val="00813B60"/>
    <w:rsid w:val="00837242"/>
    <w:rsid w:val="00873F54"/>
    <w:rsid w:val="008743FA"/>
    <w:rsid w:val="00895051"/>
    <w:rsid w:val="008B3825"/>
    <w:rsid w:val="008C4C7B"/>
    <w:rsid w:val="008D66BD"/>
    <w:rsid w:val="008E241B"/>
    <w:rsid w:val="0090343C"/>
    <w:rsid w:val="009160C8"/>
    <w:rsid w:val="009271FB"/>
    <w:rsid w:val="00932A95"/>
    <w:rsid w:val="0094052B"/>
    <w:rsid w:val="00941EC8"/>
    <w:rsid w:val="0094262D"/>
    <w:rsid w:val="00967301"/>
    <w:rsid w:val="00987060"/>
    <w:rsid w:val="009A08BA"/>
    <w:rsid w:val="009B2B33"/>
    <w:rsid w:val="009B5D0D"/>
    <w:rsid w:val="009B6220"/>
    <w:rsid w:val="009E44FC"/>
    <w:rsid w:val="009E546B"/>
    <w:rsid w:val="009F7AF1"/>
    <w:rsid w:val="00A54871"/>
    <w:rsid w:val="00A63B12"/>
    <w:rsid w:val="00A85ADF"/>
    <w:rsid w:val="00AB1BC8"/>
    <w:rsid w:val="00AE320E"/>
    <w:rsid w:val="00B12268"/>
    <w:rsid w:val="00B15F18"/>
    <w:rsid w:val="00B56C04"/>
    <w:rsid w:val="00BA5165"/>
    <w:rsid w:val="00BB4675"/>
    <w:rsid w:val="00BB755D"/>
    <w:rsid w:val="00C01CB6"/>
    <w:rsid w:val="00C3011B"/>
    <w:rsid w:val="00C60D0C"/>
    <w:rsid w:val="00C649C7"/>
    <w:rsid w:val="00C710A3"/>
    <w:rsid w:val="00C83C6D"/>
    <w:rsid w:val="00C86289"/>
    <w:rsid w:val="00C96E2F"/>
    <w:rsid w:val="00CA27F6"/>
    <w:rsid w:val="00CA3ACF"/>
    <w:rsid w:val="00CB0C8E"/>
    <w:rsid w:val="00CD1C22"/>
    <w:rsid w:val="00CD5164"/>
    <w:rsid w:val="00CE7DEB"/>
    <w:rsid w:val="00D0624A"/>
    <w:rsid w:val="00D219EA"/>
    <w:rsid w:val="00D222E1"/>
    <w:rsid w:val="00D30A86"/>
    <w:rsid w:val="00D41835"/>
    <w:rsid w:val="00D45642"/>
    <w:rsid w:val="00D9674F"/>
    <w:rsid w:val="00DA01F6"/>
    <w:rsid w:val="00DC6021"/>
    <w:rsid w:val="00DE177D"/>
    <w:rsid w:val="00E30BB6"/>
    <w:rsid w:val="00E71726"/>
    <w:rsid w:val="00E96262"/>
    <w:rsid w:val="00EC20AD"/>
    <w:rsid w:val="00ED5E11"/>
    <w:rsid w:val="00EF59F3"/>
    <w:rsid w:val="00F05B05"/>
    <w:rsid w:val="00F06F6C"/>
    <w:rsid w:val="00F15108"/>
    <w:rsid w:val="00F22CB6"/>
    <w:rsid w:val="00F3139D"/>
    <w:rsid w:val="00F4031E"/>
    <w:rsid w:val="00F41118"/>
    <w:rsid w:val="00F47D6B"/>
    <w:rsid w:val="00F75FAD"/>
    <w:rsid w:val="00F77A28"/>
    <w:rsid w:val="00F84AB3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F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FA2"/>
    <w:rPr>
      <w:sz w:val="18"/>
      <w:szCs w:val="18"/>
    </w:rPr>
  </w:style>
  <w:style w:type="character" w:styleId="a6">
    <w:name w:val="Hyperlink"/>
    <w:basedOn w:val="a0"/>
    <w:uiPriority w:val="99"/>
    <w:unhideWhenUsed/>
    <w:rsid w:val="00813B60"/>
    <w:rPr>
      <w:color w:val="0000FF" w:themeColor="hyperlink"/>
      <w:u w:val="single"/>
    </w:rPr>
  </w:style>
  <w:style w:type="character" w:customStyle="1" w:styleId="diaocha20101">
    <w:name w:val="diaocha20101"/>
    <w:basedOn w:val="a0"/>
    <w:rsid w:val="007B7E46"/>
    <w:rPr>
      <w:rFonts w:ascii="Arial" w:hAnsi="Arial" w:cs="Arial" w:hint="default"/>
      <w:color w:val="666666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7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F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FA2"/>
    <w:rPr>
      <w:sz w:val="18"/>
      <w:szCs w:val="18"/>
    </w:rPr>
  </w:style>
  <w:style w:type="character" w:styleId="a6">
    <w:name w:val="Hyperlink"/>
    <w:basedOn w:val="a0"/>
    <w:uiPriority w:val="99"/>
    <w:unhideWhenUsed/>
    <w:rsid w:val="00813B60"/>
    <w:rPr>
      <w:color w:val="0000FF" w:themeColor="hyperlink"/>
      <w:u w:val="single"/>
    </w:rPr>
  </w:style>
  <w:style w:type="character" w:customStyle="1" w:styleId="diaocha20101">
    <w:name w:val="diaocha20101"/>
    <w:basedOn w:val="a0"/>
    <w:rsid w:val="007B7E46"/>
    <w:rPr>
      <w:rFonts w:ascii="Arial" w:hAnsi="Arial" w:cs="Arial" w:hint="default"/>
      <w:color w:val="666666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7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394</Characters>
  <Application>Microsoft Office Word</Application>
  <DocSecurity>0</DocSecurity>
  <Lines>3</Lines>
  <Paragraphs>1</Paragraphs>
  <ScaleCrop>false</ScaleCrop>
  <Company>Users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杨唯一</cp:lastModifiedBy>
  <cp:revision>4</cp:revision>
  <dcterms:created xsi:type="dcterms:W3CDTF">2017-03-27T01:23:00Z</dcterms:created>
  <dcterms:modified xsi:type="dcterms:W3CDTF">2017-03-27T05:48:00Z</dcterms:modified>
</cp:coreProperties>
</file>